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2E" w:rsidRPr="003F648B" w:rsidRDefault="006C3C2E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C2E" w:rsidRDefault="006C3C2E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F648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 бойынша оқу күнтізбесі</w:t>
      </w:r>
      <w:r w:rsidRPr="003F64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F0F3B" w:rsidRDefault="009F0F3B" w:rsidP="006C3C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8"/>
        <w:gridCol w:w="5659"/>
        <w:gridCol w:w="1001"/>
        <w:gridCol w:w="1801"/>
        <w:gridCol w:w="216"/>
      </w:tblGrid>
      <w:tr w:rsidR="009F0F3B" w:rsidRPr="00871682" w:rsidTr="006C5553">
        <w:tc>
          <w:tcPr>
            <w:tcW w:w="9785" w:type="dxa"/>
            <w:gridSpan w:val="5"/>
          </w:tcPr>
          <w:p w:rsidR="009F0F3B" w:rsidRPr="009F0F3B" w:rsidRDefault="00536A6F" w:rsidP="006C5553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жұмысын 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 күнтізбесі</w:t>
            </w:r>
            <w:r w:rsidR="009F0F3B" w:rsidRPr="009F0F3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Бағасы балл</w:t>
            </w:r>
          </w:p>
        </w:tc>
      </w:tr>
      <w:tr w:rsidR="009F0F3B" w:rsidRPr="009F0F3B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91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59" w:type="dxa"/>
          </w:tcPr>
          <w:p w:rsidR="009F0F3B" w:rsidRPr="00DD0C90" w:rsidRDefault="009F0F3B" w:rsidP="009F0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Фольлор мен этнографияның маңызы.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Фольклордың 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тіл, этнография, тарих, философия, музыкамен байланысы.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48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59" w:type="dxa"/>
          </w:tcPr>
          <w:p w:rsidR="009F0F3B" w:rsidRPr="00DD0C90" w:rsidRDefault="009F0F3B" w:rsidP="009F0F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фольклорының даму, қалыптасу кезеңдері.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73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59" w:type="dxa"/>
          </w:tcPr>
          <w:p w:rsidR="009F0F3B" w:rsidRPr="00DD0C90" w:rsidRDefault="00657096" w:rsidP="004A3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Фольлор және этнография: зерттелу мәселелері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C40A86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242"/>
        </w:trPr>
        <w:tc>
          <w:tcPr>
            <w:tcW w:w="1108" w:type="dxa"/>
            <w:vAlign w:val="center"/>
          </w:tcPr>
          <w:p w:rsidR="00C40A86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59" w:type="dxa"/>
          </w:tcPr>
          <w:p w:rsidR="00C40A86" w:rsidRPr="00DD0C90" w:rsidRDefault="00C40A86" w:rsidP="00F5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Pr="004A34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Халықтық медицинадағы қазақ фольклоры : бәдік, арбау-байлау, бақсы сарыны</w:t>
            </w:r>
          </w:p>
        </w:tc>
        <w:tc>
          <w:tcPr>
            <w:tcW w:w="10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59" w:type="dxa"/>
          </w:tcPr>
          <w:p w:rsidR="009F0F3B" w:rsidRPr="00DD0C90" w:rsidRDefault="009F0F3B" w:rsidP="00510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51021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Шаруашылыққа қатысты әдет ғұрып, салт дәстүрлер және олардың қазақ  фольклорындағы көрінісі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657C23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59" w:type="dxa"/>
          </w:tcPr>
          <w:p w:rsidR="009F0F3B" w:rsidRPr="00E739FA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Мақал-мәтелдердің жиналуы мен зерттелуі және тура және ауыспалы мағыналары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 w:val="restart"/>
            <w:vAlign w:val="center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59" w:type="dxa"/>
          </w:tcPr>
          <w:p w:rsidR="009F0F3B" w:rsidRPr="00DD0C90" w:rsidRDefault="009F0F3B" w:rsidP="0018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Шешендік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өнердің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зерттелуі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</w:t>
            </w:r>
            <w:proofErr w:type="spellEnd"/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қ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оғамдық қызметі.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Шешендік өнердің дәстүрлі мектебі.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8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53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Семинар (56 б.)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536A6F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56</w:t>
            </w:r>
            <w:r w:rsidR="009F0F3B"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 </w:t>
            </w:r>
            <w:r w:rsidR="009F0F3B"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Merge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Мidterm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100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 1 Аралық бақылау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100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8-9</w:t>
            </w:r>
          </w:p>
        </w:tc>
        <w:tc>
          <w:tcPr>
            <w:tcW w:w="5659" w:type="dxa"/>
          </w:tcPr>
          <w:p w:rsidR="009F0F3B" w:rsidRPr="00E739FA" w:rsidRDefault="009F0F3B" w:rsidP="001833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Аңыз жанры 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шындық,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факті ретіндегі ролі</w:t>
            </w:r>
            <w:r w:rsidR="001833FA"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1833FA" w:rsidRP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Аңыздардың көп варианттылы</w:t>
            </w:r>
            <w:r w:rsidR="0018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</w:p>
        </w:tc>
        <w:tc>
          <w:tcPr>
            <w:tcW w:w="1001" w:type="dxa"/>
          </w:tcPr>
          <w:p w:rsidR="009F0F3B" w:rsidRPr="00DD0C90" w:rsidRDefault="00657C23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+7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659" w:type="dxa"/>
          </w:tcPr>
          <w:p w:rsidR="009F0F3B" w:rsidRPr="00993D98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3D98">
              <w:rPr>
                <w:rFonts w:ascii="Times New Roman" w:hAnsi="Times New Roman"/>
                <w:sz w:val="24"/>
                <w:szCs w:val="24"/>
                <w:lang w:val="kk-KZ"/>
              </w:rPr>
              <w:t>Семинар:</w:t>
            </w:r>
            <w:r w:rsidR="00993D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Тарихи жырларды жүйелеу, елді жерді қорғау тақырыптары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59" w:type="dxa"/>
          </w:tcPr>
          <w:p w:rsidR="009F0F3B" w:rsidRPr="00E739FA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739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9B6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93D98">
              <w:rPr>
                <w:rFonts w:ascii="Times New Roman" w:hAnsi="Times New Roman"/>
                <w:sz w:val="24"/>
                <w:szCs w:val="24"/>
                <w:lang w:val="kk-KZ"/>
              </w:rPr>
              <w:t>Лиро эпостық жырлардағы қазақ этнографиясы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 w:rsidR="009B68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21F">
              <w:rPr>
                <w:rFonts w:ascii="Times New Roman" w:hAnsi="Times New Roman"/>
                <w:sz w:val="24"/>
                <w:szCs w:val="24"/>
                <w:lang w:val="kk-KZ"/>
              </w:rPr>
              <w:t>Қыз бен жігіт айтысындағы тұрмыс пен мәдениет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4521F">
              <w:rPr>
                <w:rFonts w:ascii="Times New Roman" w:hAnsi="Times New Roman"/>
                <w:sz w:val="24"/>
                <w:szCs w:val="24"/>
                <w:lang w:val="kk-KZ"/>
              </w:rPr>
              <w:t>Ертегілердегі отбасылық қатынастар мен әдет ғұрыптарды талдау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C40A86" w:rsidRPr="008A2AF1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C40A86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59" w:type="dxa"/>
          </w:tcPr>
          <w:p w:rsidR="00C40A86" w:rsidRPr="005256D4" w:rsidRDefault="00C40A86" w:rsidP="00F56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56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Қазіргі кезеңдегі қазақ этнографиясы мен  фольклорындағы: б</w:t>
            </w:r>
            <w:r w:rsidRPr="003F6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ас қайтару дәстүрінің жалғастылығы мен мәні </w:t>
            </w:r>
          </w:p>
        </w:tc>
        <w:tc>
          <w:tcPr>
            <w:tcW w:w="10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01" w:type="dxa"/>
          </w:tcPr>
          <w:p w:rsidR="00C40A86" w:rsidRPr="00DD0C90" w:rsidRDefault="00C40A86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 xml:space="preserve">7 </w:t>
            </w: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536A6F" w:rsidP="00536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59" w:type="dxa"/>
          </w:tcPr>
          <w:p w:rsidR="009F0F3B" w:rsidRPr="00DD0C90" w:rsidRDefault="009F0F3B" w:rsidP="009B6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СӨЖ: </w:t>
            </w:r>
            <w:r w:rsidR="00336CBC">
              <w:rPr>
                <w:rFonts w:ascii="Times New Roman" w:hAnsi="Times New Roman"/>
                <w:sz w:val="24"/>
                <w:szCs w:val="24"/>
                <w:lang w:val="kk-KZ"/>
              </w:rPr>
              <w:t>Фольклорлық материалдарды пайдаланып эссе жазу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536A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 (</w:t>
            </w:r>
            <w:r w:rsidRPr="00DD0C90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б.)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536A6F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56 </w:t>
            </w:r>
            <w:r w:rsidR="009F0F3B"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Қорытынды 2 Аралық бақылау 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 балл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BB45F2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Емтихан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F0F3B" w:rsidRPr="00DD0C90" w:rsidTr="006C5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16" w:type="dxa"/>
          <w:trHeight w:val="132"/>
        </w:trPr>
        <w:tc>
          <w:tcPr>
            <w:tcW w:w="1108" w:type="dxa"/>
            <w:vAlign w:val="center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59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БАРЛЫҒЫ  </w:t>
            </w:r>
          </w:p>
        </w:tc>
        <w:tc>
          <w:tcPr>
            <w:tcW w:w="10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01" w:type="dxa"/>
          </w:tcPr>
          <w:p w:rsidR="009F0F3B" w:rsidRPr="00DD0C90" w:rsidRDefault="009F0F3B" w:rsidP="006C55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0C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100 БАЛЛ</w:t>
            </w:r>
          </w:p>
        </w:tc>
      </w:tr>
    </w:tbl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D41D12">
        <w:rPr>
          <w:rFonts w:ascii="Times New Roman" w:hAnsi="Times New Roman"/>
          <w:b/>
          <w:sz w:val="24"/>
          <w:szCs w:val="24"/>
          <w:lang w:val="kk-KZ"/>
        </w:rPr>
        <w:t>Пайдаланылатын әдебиеттер тізімі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 </w:t>
      </w:r>
      <w:r w:rsidRPr="009C01F5">
        <w:rPr>
          <w:rFonts w:ascii="Times New Roman" w:hAnsi="Times New Roman"/>
          <w:sz w:val="24"/>
          <w:szCs w:val="24"/>
        </w:rPr>
        <w:t xml:space="preserve">Радлов В.В. Тюркские степные кочевники.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3. - 389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 </w:t>
      </w:r>
      <w:proofErr w:type="spellStart"/>
      <w:r w:rsidRPr="009C01F5">
        <w:rPr>
          <w:rFonts w:ascii="Times New Roman" w:hAnsi="Times New Roman"/>
          <w:sz w:val="24"/>
          <w:szCs w:val="24"/>
        </w:rPr>
        <w:t>Шорманов</w:t>
      </w:r>
      <w:proofErr w:type="spellEnd"/>
      <w:r w:rsidRPr="009C01F5">
        <w:rPr>
          <w:rFonts w:ascii="Times New Roman" w:hAnsi="Times New Roman"/>
          <w:sz w:val="24"/>
          <w:szCs w:val="24"/>
        </w:rPr>
        <w:t xml:space="preserve"> М. Казахские народные обычаи. 2-е изд. доп. -Астана: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</w:t>
      </w:r>
      <w:r>
        <w:rPr>
          <w:rFonts w:ascii="Times New Roman" w:hAnsi="Times New Roman"/>
          <w:sz w:val="24"/>
          <w:szCs w:val="24"/>
        </w:rPr>
        <w:t>нографии), Т.4.-128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3 </w:t>
      </w:r>
      <w:r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9C01F5">
        <w:rPr>
          <w:rFonts w:ascii="Times New Roman" w:hAnsi="Times New Roman"/>
          <w:sz w:val="24"/>
          <w:szCs w:val="24"/>
        </w:rPr>
        <w:t xml:space="preserve">Потанин Г.Н. Труды по этнографии и фольклору.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-(Библиотека казахской этнографии), Т. 6. - 248 с.</w:t>
      </w:r>
      <w:r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9C01F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4 </w:t>
      </w:r>
      <w:r w:rsidRPr="009C01F5">
        <w:rPr>
          <w:rFonts w:ascii="Times New Roman" w:hAnsi="Times New Roman"/>
          <w:sz w:val="24"/>
          <w:szCs w:val="24"/>
        </w:rPr>
        <w:t xml:space="preserve">Коншин Н.Я. Труды по казахской этнографии. 2-е изд. доп. - Астана: «Алтын </w:t>
      </w:r>
      <w:proofErr w:type="spellStart"/>
      <w:r w:rsidRPr="009C01F5">
        <w:rPr>
          <w:rFonts w:ascii="Times New Roman" w:hAnsi="Times New Roman"/>
          <w:sz w:val="24"/>
          <w:szCs w:val="24"/>
        </w:rPr>
        <w:t>кітап</w:t>
      </w:r>
      <w:proofErr w:type="spellEnd"/>
      <w:r w:rsidRPr="009C01F5">
        <w:rPr>
          <w:rFonts w:ascii="Times New Roman" w:hAnsi="Times New Roman"/>
          <w:sz w:val="24"/>
          <w:szCs w:val="24"/>
        </w:rPr>
        <w:t>», 2007, - (Библиотека казахской этнографии), Т. 7. - 310 с.</w:t>
      </w:r>
      <w:r>
        <w:rPr>
          <w:rFonts w:ascii="Times New Roman" w:hAnsi="Times New Roman"/>
          <w:sz w:val="24"/>
          <w:szCs w:val="24"/>
          <w:lang w:val="kk-KZ"/>
        </w:rPr>
        <w:t xml:space="preserve">; 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жырлар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. Үшінші том.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Кенесары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20B4">
        <w:rPr>
          <w:rFonts w:ascii="Times New Roman" w:hAnsi="Times New Roman" w:cs="Times New Roman"/>
          <w:sz w:val="24"/>
          <w:szCs w:val="24"/>
        </w:rPr>
        <w:t>Наурызбай</w:t>
      </w:r>
      <w:proofErr w:type="spellEnd"/>
      <w:r w:rsidRPr="001720B4">
        <w:rPr>
          <w:rFonts w:ascii="Times New Roman" w:hAnsi="Times New Roman" w:cs="Times New Roman"/>
          <w:sz w:val="24"/>
          <w:szCs w:val="24"/>
        </w:rPr>
        <w:t xml:space="preserve">. Алматы, 1996. 173-б. </w:t>
      </w:r>
    </w:p>
    <w:p w:rsidR="00D41D12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 </w:t>
      </w:r>
      <w:r w:rsidRPr="001720B4">
        <w:rPr>
          <w:rFonts w:ascii="Times New Roman" w:hAnsi="Times New Roman" w:cs="Times New Roman"/>
          <w:sz w:val="24"/>
          <w:szCs w:val="24"/>
        </w:rPr>
        <w:t xml:space="preserve">Ақжолтай Ағыбай батыр. Алматы, 2002. 151-б. </w:t>
      </w:r>
    </w:p>
    <w:p w:rsidR="00D41D12" w:rsidRPr="001720B4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 </w:t>
      </w:r>
      <w:r w:rsidRPr="001720B4">
        <w:rPr>
          <w:rFonts w:ascii="Times New Roman" w:hAnsi="Times New Roman" w:cs="Times New Roman"/>
          <w:sz w:val="24"/>
          <w:szCs w:val="24"/>
          <w:lang w:val="kk-KZ"/>
        </w:rPr>
        <w:t>Усманова А.Р. Монография. Этническая культура и музыкальный фольклор тюркоязычных групп астраханского края. Астрахань, изд-во Колор, 2014. -216 с.;</w:t>
      </w:r>
    </w:p>
    <w:p w:rsidR="009F0F3B" w:rsidRDefault="009F0F3B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D41D12" w:rsidRPr="00D41D12" w:rsidRDefault="00D41D12" w:rsidP="009F0F3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Оқытушы</w:t>
      </w:r>
      <w:r w:rsidRPr="00D41D12">
        <w:rPr>
          <w:rFonts w:ascii="Times New Roman" w:hAnsi="Times New Roman"/>
          <w:sz w:val="24"/>
          <w:szCs w:val="24"/>
          <w:lang w:val="kk-KZ"/>
        </w:rPr>
        <w:t xml:space="preserve">______________________________  </w:t>
      </w:r>
      <w:r w:rsidR="00871682">
        <w:rPr>
          <w:rFonts w:ascii="Times New Roman" w:hAnsi="Times New Roman"/>
          <w:sz w:val="24"/>
          <w:szCs w:val="24"/>
          <w:lang w:val="kk-KZ"/>
        </w:rPr>
        <w:t>Шалекенов М.У</w:t>
      </w:r>
      <w:bookmarkStart w:id="0" w:name="_GoBack"/>
      <w:bookmarkEnd w:id="0"/>
      <w:r w:rsidRPr="00D41D1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 xml:space="preserve">Каф. меңгерушісі _______________________________ </w:t>
      </w:r>
      <w:r w:rsidR="00A72BDF">
        <w:rPr>
          <w:rFonts w:ascii="Times New Roman" w:hAnsi="Times New Roman"/>
          <w:sz w:val="24"/>
          <w:szCs w:val="24"/>
          <w:lang w:val="kk-KZ"/>
        </w:rPr>
        <w:t>Жұматаев Р.С.</w:t>
      </w:r>
    </w:p>
    <w:p w:rsidR="009F0F3B" w:rsidRPr="00DD0C90" w:rsidRDefault="009F0F3B" w:rsidP="009F0F3B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9F0F3B" w:rsidRDefault="009F0F3B" w:rsidP="00A04E4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D0C90">
        <w:rPr>
          <w:rFonts w:ascii="Times New Roman" w:hAnsi="Times New Roman"/>
          <w:sz w:val="24"/>
          <w:szCs w:val="24"/>
          <w:lang w:val="kk-KZ"/>
        </w:rPr>
        <w:t>Факультеттің методбюро төрайымы</w:t>
      </w:r>
      <w:r w:rsidRPr="00A72BDF">
        <w:rPr>
          <w:rFonts w:ascii="Times New Roman" w:hAnsi="Times New Roman"/>
          <w:sz w:val="24"/>
          <w:szCs w:val="24"/>
          <w:lang w:val="kk-KZ"/>
        </w:rPr>
        <w:t>____________________________</w:t>
      </w:r>
      <w:r w:rsidR="00A72BDF">
        <w:rPr>
          <w:rFonts w:ascii="Times New Roman" w:hAnsi="Times New Roman"/>
          <w:sz w:val="24"/>
          <w:szCs w:val="24"/>
          <w:lang w:val="kk-KZ"/>
        </w:rPr>
        <w:t>Джолдыбаева Ұ.</w:t>
      </w:r>
    </w:p>
    <w:sectPr w:rsidR="009F0F3B" w:rsidSect="006C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E0016"/>
    <w:multiLevelType w:val="multilevel"/>
    <w:tmpl w:val="AEB4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8C0"/>
    <w:rsid w:val="00056AD1"/>
    <w:rsid w:val="001008C0"/>
    <w:rsid w:val="001833FA"/>
    <w:rsid w:val="00186761"/>
    <w:rsid w:val="001A3428"/>
    <w:rsid w:val="001A566A"/>
    <w:rsid w:val="001E0974"/>
    <w:rsid w:val="00322AF8"/>
    <w:rsid w:val="00335596"/>
    <w:rsid w:val="00336CBC"/>
    <w:rsid w:val="003C32A6"/>
    <w:rsid w:val="0044521F"/>
    <w:rsid w:val="004467CB"/>
    <w:rsid w:val="004A0F1B"/>
    <w:rsid w:val="004A34D6"/>
    <w:rsid w:val="004B3754"/>
    <w:rsid w:val="004F443A"/>
    <w:rsid w:val="0051021E"/>
    <w:rsid w:val="00536A6F"/>
    <w:rsid w:val="00635ED3"/>
    <w:rsid w:val="00657096"/>
    <w:rsid w:val="00657C23"/>
    <w:rsid w:val="006C3C2E"/>
    <w:rsid w:val="006C5553"/>
    <w:rsid w:val="007139A4"/>
    <w:rsid w:val="00871682"/>
    <w:rsid w:val="00902527"/>
    <w:rsid w:val="00993D98"/>
    <w:rsid w:val="009B681D"/>
    <w:rsid w:val="009F0F3B"/>
    <w:rsid w:val="00A04E4F"/>
    <w:rsid w:val="00A72BDF"/>
    <w:rsid w:val="00AB5737"/>
    <w:rsid w:val="00BE332D"/>
    <w:rsid w:val="00C40A86"/>
    <w:rsid w:val="00D36A33"/>
    <w:rsid w:val="00D41D12"/>
    <w:rsid w:val="00DD55B5"/>
    <w:rsid w:val="00E10554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E9C4"/>
  <w15:docId w15:val="{D5E56238-45E2-40C7-8D29-4498FB87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C2E"/>
  </w:style>
  <w:style w:type="paragraph" w:styleId="1">
    <w:name w:val="heading 1"/>
    <w:basedOn w:val="a"/>
    <w:link w:val="10"/>
    <w:uiPriority w:val="9"/>
    <w:qFormat/>
    <w:rsid w:val="00DD5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3C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D5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DD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D55B5"/>
    <w:rPr>
      <w:i/>
      <w:iCs/>
    </w:rPr>
  </w:style>
  <w:style w:type="character" w:customStyle="1" w:styleId="mghead">
    <w:name w:val="mghead"/>
    <w:basedOn w:val="a0"/>
    <w:rsid w:val="00DD55B5"/>
  </w:style>
  <w:style w:type="character" w:styleId="a9">
    <w:name w:val="Strong"/>
    <w:basedOn w:val="a0"/>
    <w:uiPriority w:val="22"/>
    <w:qFormat/>
    <w:rsid w:val="00DD55B5"/>
    <w:rPr>
      <w:b/>
      <w:bCs/>
    </w:rPr>
  </w:style>
  <w:style w:type="paragraph" w:customStyle="1" w:styleId="heading0">
    <w:name w:val="heading0"/>
    <w:basedOn w:val="a"/>
    <w:rsid w:val="00DD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F0F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087">
                  <w:marLeft w:val="0"/>
                  <w:marRight w:val="0"/>
                  <w:marTop w:val="0"/>
                  <w:marBottom w:val="0"/>
                  <w:divBdr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divBdr>
                  <w:divsChild>
                    <w:div w:id="157138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3176322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111505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88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883189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989924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78231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5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83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655263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903840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38791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4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7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714094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17120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2" w:space="8" w:color="DDDDDD"/>
                                    <w:left w:val="single" w:sz="2" w:space="2" w:color="DDDDDD"/>
                                    <w:bottom w:val="single" w:sz="2" w:space="8" w:color="DDDDDD"/>
                                    <w:right w:val="single" w:sz="2" w:space="2" w:color="DDDDDD"/>
                                  </w:divBdr>
                                  <w:divsChild>
                                    <w:div w:id="1168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9900585">
                                          <w:marLeft w:val="0"/>
                                          <w:marRight w:val="0"/>
                                          <w:marTop w:val="22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122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Мурфе Шалекенов</cp:lastModifiedBy>
  <cp:revision>23</cp:revision>
  <dcterms:created xsi:type="dcterms:W3CDTF">2017-10-25T07:49:00Z</dcterms:created>
  <dcterms:modified xsi:type="dcterms:W3CDTF">2020-10-04T14:49:00Z</dcterms:modified>
</cp:coreProperties>
</file>